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8E0E7C" w:rsidRDefault="00803AFF" w:rsidP="00B43E93">
      <w:pPr>
        <w:pStyle w:val="Default"/>
        <w:framePr w:w="7774" w:h="1134" w:hRule="exact" w:hSpace="142" w:wrap="around" w:vAnchor="page" w:hAnchor="page" w:x="908" w:y="3783" w:anchorLock="1"/>
        <w:rPr>
          <w:rFonts w:ascii="DIN-Black" w:hAnsi="DIN-Black"/>
          <w:color w:val="808080"/>
          <w:sz w:val="22"/>
        </w:rPr>
      </w:pPr>
      <w:r w:rsidRPr="008E0E7C">
        <w:rPr>
          <w:rFonts w:ascii="DIN-Black" w:hAnsi="DIN-Black"/>
          <w:sz w:val="31"/>
        </w:rPr>
        <w:t>PRESSEINFORMATION</w:t>
      </w:r>
    </w:p>
    <w:p w14:paraId="2992801E" w14:textId="7FC66196" w:rsidR="005700C9" w:rsidRPr="00BA5D21"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D21">
        <w:rPr>
          <w:rFonts w:ascii="DIN-Black" w:hAnsi="DIN-Black"/>
          <w:color w:val="808080"/>
          <w:lang w:val="de-DE"/>
        </w:rPr>
        <w:t xml:space="preserve">Nr. </w:t>
      </w:r>
      <w:r w:rsidR="00EF4566">
        <w:rPr>
          <w:rFonts w:ascii="DIN-Black" w:hAnsi="DIN-Black"/>
          <w:color w:val="808080"/>
          <w:lang w:val="de-DE"/>
        </w:rPr>
        <w:t>1</w:t>
      </w:r>
      <w:r w:rsidR="00490F93">
        <w:rPr>
          <w:rFonts w:ascii="DIN-Black" w:hAnsi="DIN-Black"/>
          <w:color w:val="808080"/>
          <w:lang w:val="de-DE"/>
        </w:rPr>
        <w:t>2</w:t>
      </w:r>
      <w:r w:rsidR="00C46565" w:rsidRPr="00BA5D21">
        <w:rPr>
          <w:rFonts w:ascii="DIN-Black" w:hAnsi="DIN-Black"/>
          <w:color w:val="808080"/>
          <w:lang w:val="de-DE"/>
        </w:rPr>
        <w:t>/FY</w:t>
      </w:r>
      <w:r w:rsidR="00C46F06" w:rsidRPr="00BA5D21">
        <w:rPr>
          <w:rFonts w:ascii="DIN-Black" w:hAnsi="DIN-Black"/>
          <w:color w:val="808080"/>
          <w:lang w:val="de-DE"/>
        </w:rPr>
        <w:t xml:space="preserve"> </w:t>
      </w:r>
      <w:r w:rsidR="00C46565" w:rsidRPr="00BA5D21">
        <w:rPr>
          <w:rFonts w:ascii="DIN-Black" w:hAnsi="DIN-Black"/>
          <w:color w:val="808080"/>
          <w:lang w:val="de-DE"/>
        </w:rPr>
        <w:t>20</w:t>
      </w:r>
      <w:r w:rsidR="00B44E58" w:rsidRPr="00BA5D21">
        <w:rPr>
          <w:rFonts w:ascii="DIN-Black" w:hAnsi="DIN-Black"/>
          <w:color w:val="808080"/>
          <w:lang w:val="de-DE"/>
        </w:rPr>
        <w:t>2</w:t>
      </w:r>
      <w:r w:rsidR="00BA5D21" w:rsidRPr="00BA5D21">
        <w:rPr>
          <w:rFonts w:ascii="DIN-Black" w:hAnsi="DIN-Black"/>
          <w:color w:val="808080"/>
          <w:lang w:val="de-DE"/>
        </w:rPr>
        <w:t>3</w:t>
      </w:r>
      <w:r w:rsidR="006C1C4A" w:rsidRPr="00BA5D21">
        <w:rPr>
          <w:rFonts w:ascii="DIN-Black" w:hAnsi="DIN-Black"/>
          <w:color w:val="808080"/>
          <w:lang w:val="de-DE"/>
        </w:rPr>
        <w:t xml:space="preserve">, </w:t>
      </w:r>
      <w:r w:rsidR="00EF4566">
        <w:rPr>
          <w:rFonts w:ascii="DIN-Black" w:hAnsi="DIN-Black"/>
          <w:color w:val="808080"/>
          <w:lang w:val="de-DE"/>
        </w:rPr>
        <w:t>Juni</w:t>
      </w:r>
      <w:r w:rsidR="00A479EF" w:rsidRPr="00BA5D21">
        <w:rPr>
          <w:rFonts w:ascii="DIN-Black" w:hAnsi="DIN-Black"/>
          <w:color w:val="808080"/>
          <w:lang w:val="de-DE"/>
        </w:rPr>
        <w:t xml:space="preserve"> 202</w:t>
      </w:r>
      <w:r w:rsidR="00956CA3" w:rsidRPr="00BA5D21">
        <w:rPr>
          <w:rFonts w:ascii="DIN-Black" w:hAnsi="DIN-Black"/>
          <w:color w:val="808080"/>
          <w:lang w:val="de-DE"/>
        </w:rPr>
        <w:t>3</w:t>
      </w:r>
    </w:p>
    <w:p w14:paraId="7449D896" w14:textId="5B6CB92B" w:rsidR="005700C9" w:rsidRPr="00BA5D21"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65A3D8F" w14:textId="1AEDC93E" w:rsidR="00956CA3" w:rsidRPr="00BA5D21" w:rsidRDefault="00490F93" w:rsidP="00EF4566">
      <w:pPr>
        <w:pStyle w:val="berschrift1"/>
        <w:framePr w:w="7598" w:h="295" w:hSpace="142" w:wrap="around" w:vAnchor="page" w:hAnchor="page" w:x="908" w:y="4991" w:anchorLock="1"/>
      </w:pPr>
      <w:r w:rsidRPr="00490F93">
        <w:rPr>
          <w:rFonts w:ascii="DIN-Medium" w:hAnsi="DIN-Medium"/>
          <w:b w:val="0"/>
          <w:color w:val="000000" w:themeColor="text1"/>
          <w:sz w:val="31"/>
        </w:rPr>
        <w:t>Mit den 4K-Google TVs™ MX700E von Panasonic wird das Streamen von Lieblingssendungen so einfach wie nie!</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6AB9828F" w:rsidR="006735E4" w:rsidRPr="00490F93"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490F93">
        <w:rPr>
          <w:rFonts w:ascii="DIN-Black" w:hAnsi="DIN-Black"/>
          <w:b/>
          <w:color w:val="808080"/>
          <w:sz w:val="20"/>
          <w:lang w:val="de-DE"/>
        </w:rPr>
        <w:t xml:space="preserve">Panasonic </w:t>
      </w:r>
      <w:r w:rsidR="00A34E1A" w:rsidRPr="00490F93">
        <w:rPr>
          <w:rFonts w:ascii="DIN-Black" w:hAnsi="DIN-Black"/>
          <w:b/>
          <w:color w:val="808080"/>
          <w:sz w:val="20"/>
          <w:lang w:val="de-DE"/>
        </w:rPr>
        <w:t>M</w:t>
      </w:r>
      <w:r w:rsidR="00490F93">
        <w:rPr>
          <w:rFonts w:ascii="DIN-Black" w:hAnsi="DIN-Black"/>
          <w:b/>
          <w:color w:val="808080"/>
          <w:sz w:val="20"/>
          <w:lang w:val="de-DE"/>
        </w:rPr>
        <w:t>X700E</w:t>
      </w:r>
      <w:r w:rsidR="00A34E1A" w:rsidRPr="00490F93">
        <w:rPr>
          <w:rFonts w:ascii="DIN-Black" w:hAnsi="DIN-Black"/>
          <w:b/>
          <w:color w:val="808080"/>
          <w:sz w:val="20"/>
          <w:lang w:val="de-DE"/>
        </w:rPr>
        <w:t>-Serie</w:t>
      </w:r>
    </w:p>
    <w:p w14:paraId="21533CFD" w14:textId="0199A169" w:rsidR="00F34B10" w:rsidRPr="00490F93" w:rsidRDefault="00F34B10" w:rsidP="0078232A">
      <w:pPr>
        <w:framePr w:w="2438" w:h="11086" w:hSpace="142" w:wrap="around" w:vAnchor="page" w:hAnchor="page" w:x="9073" w:y="5041" w:anchorLock="1"/>
        <w:rPr>
          <w:rFonts w:ascii="DIN-Medium" w:hAnsi="DIN-Medium"/>
          <w:sz w:val="14"/>
          <w:lang w:val="de-DE"/>
        </w:rPr>
      </w:pPr>
    </w:p>
    <w:p w14:paraId="4DC6BD2A" w14:textId="77777777" w:rsidR="00490F93" w:rsidRPr="00490F93" w:rsidRDefault="00956CA3" w:rsidP="00490F93">
      <w:pPr>
        <w:framePr w:w="2438" w:h="11086" w:hSpace="142" w:wrap="around" w:vAnchor="page" w:hAnchor="page" w:x="9073" w:y="5041" w:anchorLock="1"/>
        <w:rPr>
          <w:rFonts w:ascii="DIN-Medium" w:hAnsi="DIN-Medium"/>
          <w:sz w:val="14"/>
          <w:lang w:val="de-DE"/>
        </w:rPr>
      </w:pPr>
      <w:r w:rsidRPr="00490F93">
        <w:rPr>
          <w:rFonts w:ascii="DIN-Medium" w:hAnsi="DIN-Medium"/>
          <w:color w:val="000000" w:themeColor="text1"/>
          <w:sz w:val="14"/>
          <w:lang w:val="de-DE"/>
        </w:rPr>
        <w:t xml:space="preserve">4K </w:t>
      </w:r>
      <w:r w:rsidR="00490F93" w:rsidRPr="00490F93">
        <w:rPr>
          <w:rFonts w:ascii="DIN-Medium" w:hAnsi="DIN-Medium"/>
          <w:sz w:val="14"/>
          <w:lang w:val="de-DE"/>
        </w:rPr>
        <w:t>Ultra-HD HDR LED-TV</w:t>
      </w:r>
    </w:p>
    <w:p w14:paraId="5C53CD1F" w14:textId="77777777" w:rsidR="00490F93" w:rsidRPr="00490F93" w:rsidRDefault="00490F93" w:rsidP="00490F93">
      <w:pPr>
        <w:framePr w:w="2438" w:h="11086" w:hSpace="142" w:wrap="around" w:vAnchor="page" w:hAnchor="page" w:x="9073" w:y="5041" w:anchorLock="1"/>
        <w:rPr>
          <w:rFonts w:ascii="DIN-Medium" w:hAnsi="DIN-Medium"/>
          <w:sz w:val="14"/>
          <w:lang w:val="de-DE"/>
        </w:rPr>
      </w:pPr>
      <w:r w:rsidRPr="00490F93">
        <w:rPr>
          <w:rFonts w:ascii="DIN-Medium" w:hAnsi="DIN-Medium"/>
          <w:sz w:val="14"/>
          <w:lang w:val="de-DE"/>
        </w:rPr>
        <w:t xml:space="preserve">Erstklassige Bildqualität mit hohem Kontrast dank Dolby Vision und HDR </w:t>
      </w:r>
    </w:p>
    <w:p w14:paraId="15F10870" w14:textId="77777777" w:rsidR="00490F93" w:rsidRPr="00490F93" w:rsidRDefault="00490F93" w:rsidP="00490F93">
      <w:pPr>
        <w:framePr w:w="2438" w:h="11086" w:hSpace="142" w:wrap="around" w:vAnchor="page" w:hAnchor="page" w:x="9073" w:y="5041" w:anchorLock="1"/>
        <w:rPr>
          <w:rFonts w:ascii="DIN-Medium" w:hAnsi="DIN-Medium"/>
          <w:sz w:val="14"/>
          <w:lang w:val="de-DE"/>
        </w:rPr>
      </w:pPr>
    </w:p>
    <w:p w14:paraId="5ADD72EC" w14:textId="77777777" w:rsidR="00490F93" w:rsidRPr="00490F93" w:rsidRDefault="00490F93" w:rsidP="00490F93">
      <w:pPr>
        <w:framePr w:w="2438" w:h="11086" w:hSpace="142" w:wrap="around" w:vAnchor="page" w:hAnchor="page" w:x="9073" w:y="5041" w:anchorLock="1"/>
        <w:rPr>
          <w:rFonts w:ascii="DIN-Medium" w:hAnsi="DIN-Medium"/>
          <w:sz w:val="14"/>
          <w:lang w:val="de-DE"/>
        </w:rPr>
      </w:pPr>
      <w:r w:rsidRPr="00490F93">
        <w:rPr>
          <w:rFonts w:ascii="DIN-Medium" w:hAnsi="DIN-Medium"/>
          <w:sz w:val="14"/>
          <w:lang w:val="de-DE"/>
        </w:rPr>
        <w:t>Google-TV –umfangreiche Auswahl an Streaming-Apps wie Netflix, Prime Video</w:t>
      </w:r>
      <w:r w:rsidRPr="00490F93">
        <w:rPr>
          <w:rFonts w:ascii="DIN-Medium" w:hAnsi="DIN-Medium"/>
          <w:color w:val="000000" w:themeColor="text1"/>
          <w:sz w:val="14"/>
          <w:lang w:val="de-DE"/>
        </w:rPr>
        <w:t xml:space="preserve">, </w:t>
      </w:r>
      <w:r w:rsidRPr="00490F93">
        <w:rPr>
          <w:rFonts w:ascii="DIN-Medium" w:hAnsi="DIN-Medium"/>
          <w:sz w:val="14"/>
          <w:lang w:val="de-DE"/>
        </w:rPr>
        <w:t>YouTube uvm.</w:t>
      </w:r>
    </w:p>
    <w:p w14:paraId="7C8EB773" w14:textId="77777777" w:rsidR="00490F93" w:rsidRPr="00490F93" w:rsidRDefault="00490F93" w:rsidP="00490F93">
      <w:pPr>
        <w:framePr w:w="2438" w:h="11086" w:hSpace="142" w:wrap="around" w:vAnchor="page" w:hAnchor="page" w:x="9073" w:y="5041" w:anchorLock="1"/>
        <w:rPr>
          <w:rFonts w:ascii="DIN-Medium" w:hAnsi="DIN-Medium"/>
          <w:sz w:val="14"/>
          <w:lang w:val="de-DE"/>
        </w:rPr>
      </w:pPr>
    </w:p>
    <w:p w14:paraId="0A20B051" w14:textId="77777777" w:rsidR="00490F93" w:rsidRPr="00490F93" w:rsidRDefault="00490F93" w:rsidP="00490F93">
      <w:pPr>
        <w:framePr w:w="2438" w:h="11086" w:hSpace="142" w:wrap="around" w:vAnchor="page" w:hAnchor="page" w:x="9073" w:y="5041" w:anchorLock="1"/>
        <w:rPr>
          <w:rFonts w:ascii="DIN-Medium" w:hAnsi="DIN-Medium"/>
          <w:sz w:val="14"/>
          <w:lang w:val="de-DE"/>
        </w:rPr>
      </w:pPr>
      <w:proofErr w:type="spellStart"/>
      <w:r w:rsidRPr="00490F93">
        <w:rPr>
          <w:rFonts w:ascii="DIN-Medium" w:hAnsi="DIN-Medium"/>
          <w:sz w:val="14"/>
          <w:lang w:val="de-DE"/>
        </w:rPr>
        <w:t>Filmmaker</w:t>
      </w:r>
      <w:proofErr w:type="spellEnd"/>
      <w:r w:rsidRPr="00490F93">
        <w:rPr>
          <w:rFonts w:ascii="DIN-Medium" w:hAnsi="DIN-Medium"/>
          <w:sz w:val="14"/>
          <w:lang w:val="de-DE"/>
        </w:rPr>
        <w:t xml:space="preserve"> Modus – originalgetreue Filmwiedergabe wie vom Regisseur gestaltet</w:t>
      </w:r>
    </w:p>
    <w:p w14:paraId="2318B884" w14:textId="77777777" w:rsidR="00490F93" w:rsidRPr="00490F93" w:rsidRDefault="00490F93" w:rsidP="00490F93">
      <w:pPr>
        <w:framePr w:w="2438" w:h="11086" w:hSpace="142" w:wrap="around" w:vAnchor="page" w:hAnchor="page" w:x="9073" w:y="5041" w:anchorLock="1"/>
        <w:rPr>
          <w:rFonts w:ascii="DIN-Medium" w:hAnsi="DIN-Medium"/>
          <w:sz w:val="14"/>
          <w:lang w:val="de-DE"/>
        </w:rPr>
      </w:pPr>
    </w:p>
    <w:p w14:paraId="066B766D" w14:textId="77777777" w:rsidR="00490F93" w:rsidRPr="00490F93" w:rsidRDefault="00490F93" w:rsidP="00490F93">
      <w:pPr>
        <w:framePr w:w="2438" w:h="11086" w:hSpace="142" w:wrap="around" w:vAnchor="page" w:hAnchor="page" w:x="9073" w:y="5041" w:anchorLock="1"/>
        <w:rPr>
          <w:rFonts w:ascii="DIN-Medium" w:hAnsi="DIN-Medium"/>
          <w:color w:val="FF0000"/>
          <w:sz w:val="14"/>
          <w:lang w:val="de-DE"/>
        </w:rPr>
      </w:pPr>
      <w:r w:rsidRPr="00490F93">
        <w:rPr>
          <w:rFonts w:ascii="DIN-Medium" w:hAnsi="DIN-Medium"/>
          <w:sz w:val="14"/>
          <w:lang w:val="de-DE"/>
        </w:rPr>
        <w:t xml:space="preserve">Sprachsteuerung – </w:t>
      </w:r>
      <w:r>
        <w:rPr>
          <w:noProof/>
        </w:rPr>
        <mc:AlternateContent>
          <mc:Choice Requires="wps">
            <w:drawing>
              <wp:anchor distT="0" distB="0" distL="114300" distR="114300" simplePos="0" relativeHeight="251660288" behindDoc="0" locked="0" layoutInCell="1" allowOverlap="1" wp14:anchorId="42156A85" wp14:editId="4AA44031">
                <wp:simplePos x="0" y="0"/>
                <wp:positionH relativeFrom="column">
                  <wp:posOffset>5536565</wp:posOffset>
                </wp:positionH>
                <wp:positionV relativeFrom="paragraph">
                  <wp:posOffset>2779395</wp:posOffset>
                </wp:positionV>
                <wp:extent cx="417250" cy="215171"/>
                <wp:effectExtent l="0" t="0" r="20955" b="13970"/>
                <wp:wrapNone/>
                <wp:docPr id="4" name="Rechteck 3">
                  <a:extLst xmlns:a="http://schemas.openxmlformats.org/drawingml/2006/main">
                    <a:ext uri="{FF2B5EF4-FFF2-40B4-BE49-F238E27FC236}">
                      <a16:creationId xmlns:a16="http://schemas.microsoft.com/office/drawing/2014/main" id="{A44C4764-58B8-52ED-701B-C6B66656FD9F}"/>
                    </a:ext>
                  </a:extLst>
                </wp:docPr>
                <wp:cNvGraphicFramePr/>
                <a:graphic xmlns:a="http://schemas.openxmlformats.org/drawingml/2006/main">
                  <a:graphicData uri="http://schemas.microsoft.com/office/word/2010/wordprocessingShape">
                    <wps:wsp>
                      <wps:cNvSpPr/>
                      <wps:spPr>
                        <a:xfrm>
                          <a:off x="0" y="0"/>
                          <a:ext cx="417250" cy="215171"/>
                        </a:xfrm>
                        <a:prstGeom prst="rect">
                          <a:avLst/>
                        </a:prstGeom>
                        <a:noFill/>
                        <a:ln w="19050">
                          <a:solidFill>
                            <a:srgbClr val="FF0000"/>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25C1B50" id="Rechteck 3" o:spid="_x0000_s1026" style="position:absolute;margin-left:435.95pt;margin-top:218.85pt;width:32.85pt;height:16.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" filled="f" strokecolor="red" strokeweight="1.5pt">
                <v:textbox inset="0,0,0,0"/>
              </v:rect>
            </w:pict>
          </mc:Fallback>
        </mc:AlternateContent>
      </w:r>
      <w:r w:rsidRPr="00490F93">
        <w:rPr>
          <w:rFonts w:ascii="DIN-Medium" w:hAnsi="DIN-Medium"/>
          <w:sz w:val="14"/>
          <w:lang w:val="de-DE"/>
        </w:rPr>
        <w:t xml:space="preserve">Steuerung per Sprache mit dem Sprachassistenten Google </w:t>
      </w:r>
      <w:proofErr w:type="spellStart"/>
      <w:r w:rsidRPr="00490F93">
        <w:rPr>
          <w:rFonts w:ascii="DIN-Medium" w:hAnsi="DIN-Medium"/>
          <w:sz w:val="14"/>
          <w:lang w:val="de-DE"/>
        </w:rPr>
        <w:t>Assistant</w:t>
      </w:r>
      <w:proofErr w:type="spellEnd"/>
      <w:r w:rsidRPr="00490F93">
        <w:rPr>
          <w:rFonts w:ascii="DIN-Medium" w:hAnsi="DIN-Medium"/>
          <w:sz w:val="14"/>
          <w:lang w:val="de-DE"/>
        </w:rPr>
        <w:t xml:space="preserve"> </w:t>
      </w:r>
    </w:p>
    <w:p w14:paraId="63AAD83C" w14:textId="77777777" w:rsidR="00490F93" w:rsidRPr="00490F93" w:rsidRDefault="00490F93" w:rsidP="00490F93">
      <w:pPr>
        <w:framePr w:w="2438" w:h="11086" w:hSpace="142" w:wrap="around" w:vAnchor="page" w:hAnchor="page" w:x="9073" w:y="5041" w:anchorLock="1"/>
        <w:rPr>
          <w:rFonts w:ascii="DIN-Medium" w:hAnsi="DIN-Medium"/>
          <w:sz w:val="14"/>
          <w:lang w:val="de-DE"/>
        </w:rPr>
      </w:pPr>
    </w:p>
    <w:p w14:paraId="2C366F2F" w14:textId="77777777" w:rsidR="00490F93" w:rsidRDefault="00490F93" w:rsidP="00490F93">
      <w:pPr>
        <w:pStyle w:val="PanaTVFeature-Liste"/>
        <w:framePr w:w="2438" w:h="11086" w:wrap="around" w:x="9073" w:y="5041"/>
      </w:pPr>
      <w:r>
        <w:t>Dolby Atmos – Surround-Sound für packenden Kinosound und hohe Sprachverständlichkeit</w:t>
      </w:r>
    </w:p>
    <w:p w14:paraId="3F541B71" w14:textId="77777777" w:rsidR="00490F93" w:rsidRPr="00490F93" w:rsidRDefault="00490F93" w:rsidP="00490F93">
      <w:pPr>
        <w:framePr w:w="2438" w:h="11086" w:hSpace="142" w:wrap="around" w:vAnchor="page" w:hAnchor="page" w:x="9073" w:y="5041" w:anchorLock="1"/>
        <w:rPr>
          <w:rFonts w:ascii="DIN-Medium" w:hAnsi="DIN-Medium"/>
          <w:sz w:val="14"/>
          <w:lang w:val="de-DE"/>
        </w:rPr>
      </w:pPr>
    </w:p>
    <w:p w14:paraId="18AD8ED4" w14:textId="77777777" w:rsidR="00490F93" w:rsidRDefault="00490F93" w:rsidP="00490F93">
      <w:pPr>
        <w:pStyle w:val="PanaTVFeature-Liste"/>
        <w:framePr w:w="2438" w:h="11086" w:wrap="around" w:x="9073" w:y="5041"/>
      </w:pPr>
      <w:r w:rsidRPr="00B765B1">
        <w:t>Game Mode –HMDI 2.1, au</w:t>
      </w:r>
      <w:r>
        <w:t>tomatische niedrige Latenz für flüssige Spiele und hohe Detailauflösung</w:t>
      </w:r>
    </w:p>
    <w:p w14:paraId="554D0726" w14:textId="77777777" w:rsidR="00490F93" w:rsidRDefault="00490F93" w:rsidP="00490F93">
      <w:pPr>
        <w:pStyle w:val="PanaTVFeature-Liste"/>
        <w:framePr w:w="2438" w:h="11086" w:wrap="around" w:x="9073" w:y="5041"/>
      </w:pPr>
    </w:p>
    <w:p w14:paraId="6BEEA254" w14:textId="0718161F" w:rsidR="006735E4" w:rsidRDefault="00490F93" w:rsidP="00490F93">
      <w:pPr>
        <w:framePr w:w="2438" w:h="11086" w:hSpace="142" w:wrap="around" w:vAnchor="page" w:hAnchor="page" w:x="9073" w:y="5041" w:anchorLock="1"/>
        <w:rPr>
          <w:rFonts w:ascii="DIN-Medium" w:hAnsi="DIN-Medium"/>
          <w:sz w:val="14"/>
          <w:lang w:val="de-DE"/>
        </w:rPr>
      </w:pPr>
      <w:r w:rsidRPr="00490F93">
        <w:rPr>
          <w:rFonts w:ascii="DIN-Medium" w:hAnsi="DIN-Medium"/>
          <w:noProof/>
          <w:sz w:val="14"/>
          <w:lang w:val="de-DE" w:eastAsia="de-DE"/>
        </w:rPr>
        <w:t>Zeitlos elegant – rahmenloses Design für perfekte Wohnraumintegration</w:t>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r w:rsidR="00EF4566">
        <w:rPr>
          <w:rFonts w:ascii="DIN-Medium" w:hAnsi="DIN-Medium"/>
          <w:sz w:val="14"/>
          <w:lang w:val="de-DE"/>
        </w:rPr>
        <w:br/>
      </w:r>
    </w:p>
    <w:p w14:paraId="45B106E3" w14:textId="77777777" w:rsidR="00A34E1A" w:rsidRDefault="00A34E1A" w:rsidP="00A34E1A">
      <w:pPr>
        <w:framePr w:w="2438" w:h="11086" w:hSpace="142" w:wrap="around" w:vAnchor="page" w:hAnchor="page" w:x="9073" w:y="5041" w:anchorLock="1"/>
        <w:rPr>
          <w:rFonts w:ascii="DIN-Medium" w:hAnsi="DIN-Medium"/>
          <w:sz w:val="14"/>
          <w:lang w:val="de-DE"/>
        </w:rPr>
      </w:pPr>
    </w:p>
    <w:p w14:paraId="51E0F0A1" w14:textId="77777777" w:rsidR="00A34E1A" w:rsidRPr="006735E4" w:rsidRDefault="00A34E1A" w:rsidP="00A34E1A">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0A60E0D1" w14:textId="1FCB2FBE" w:rsidR="001732C1" w:rsidRPr="00490F93" w:rsidRDefault="00956CA3" w:rsidP="00490F93">
      <w:pPr>
        <w:pStyle w:val="PanasonicIntro"/>
        <w:rPr>
          <w:color w:val="000000" w:themeColor="text1"/>
        </w:rPr>
      </w:pPr>
      <w:r w:rsidRPr="0078232A">
        <w:rPr>
          <w:rFonts w:cs="Arial"/>
          <w:b w:val="0"/>
          <w:color w:val="010101"/>
        </w:rPr>
        <w:drawing>
          <wp:anchor distT="0" distB="0" distL="114300" distR="114300" simplePos="0" relativeHeight="251658240" behindDoc="0" locked="0" layoutInCell="1" allowOverlap="1" wp14:anchorId="6E90A613" wp14:editId="481C2E7F">
            <wp:simplePos x="0" y="0"/>
            <wp:positionH relativeFrom="column">
              <wp:posOffset>60325</wp:posOffset>
            </wp:positionH>
            <wp:positionV relativeFrom="paragraph">
              <wp:posOffset>17145</wp:posOffset>
            </wp:positionV>
            <wp:extent cx="2127250" cy="1416685"/>
            <wp:effectExtent l="0" t="0" r="6350" b="5715"/>
            <wp:wrapThrough wrapText="bothSides">
              <wp:wrapPolygon edited="0">
                <wp:start x="0" y="0"/>
                <wp:lineTo x="0" y="21494"/>
                <wp:lineTo x="21536" y="21494"/>
                <wp:lineTo x="2153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7250" cy="1416685"/>
                    </a:xfrm>
                    <a:prstGeom prst="rect">
                      <a:avLst/>
                    </a:prstGeom>
                  </pic:spPr>
                </pic:pic>
              </a:graphicData>
            </a:graphic>
            <wp14:sizeRelH relativeFrom="page">
              <wp14:pctWidth>0</wp14:pctWidth>
            </wp14:sizeRelH>
            <wp14:sizeRelV relativeFrom="page">
              <wp14:pctHeight>0</wp14:pctHeight>
            </wp14:sizeRelV>
          </wp:anchor>
        </w:drawing>
      </w:r>
      <w:r w:rsidR="006735E4" w:rsidRPr="00B70724">
        <w:t xml:space="preserve">Hamburg, </w:t>
      </w:r>
      <w:r w:rsidR="00EF4566">
        <w:t>Juni</w:t>
      </w:r>
      <w:r w:rsidR="006735E4">
        <w:t xml:space="preserve"> 202</w:t>
      </w:r>
      <w:r w:rsidR="000E4DB0">
        <w:t>3</w:t>
      </w:r>
      <w:r w:rsidR="006735E4">
        <w:t xml:space="preserve"> – </w:t>
      </w:r>
      <w:r w:rsidR="00490F93" w:rsidRPr="00490F93">
        <w:rPr>
          <w:color w:val="000000" w:themeColor="text1"/>
        </w:rPr>
        <w:t>Die LED-Ultra-HD-Google-TVs</w:t>
      </w:r>
      <w:r w:rsidR="00490F93" w:rsidRPr="00490F93">
        <w:rPr>
          <w:color w:val="000000" w:themeColor="text1"/>
          <w:vertAlign w:val="superscript"/>
        </w:rPr>
        <w:t>1</w:t>
      </w:r>
      <w:r w:rsidR="00490F93" w:rsidRPr="00490F93">
        <w:rPr>
          <w:color w:val="000000" w:themeColor="text1"/>
        </w:rPr>
        <w:t xml:space="preserve"> aus der neuen MX700E-Serie von Panasonic bieten außergewöhnlich gute 4K-Bildqualität und erlauben den komfortablen Zugriff auf alle Filme, Shows und Sendungen der Streaming-Anbieter. Alle Modelle der MX700E-Serie nutzen die innovative 4K-Farb-Engine von Panasonic, um eine naturgetreue Wiedergabe des Filmmaterials sicher zu stellen. Darüber hinaus bieten sie eine beeindruckende Bild- und Klangqualität sowie eine Vielzahl von Gaming-Funktionen, welche auch Spiele-Konsolen und PCs der neuesten Generation unterstützen. Die neuen MX700E-TVs sind in den Größen 43, 50, 55 und 65 Zoll erhältlich und bieten dank der technischen Innovationen von Panasonic ein packendes und individuell anpassbares Filmerlebnis.</w:t>
      </w:r>
      <w:r w:rsidR="00EF4566">
        <w:rPr>
          <w:color w:val="000000" w:themeColor="text1"/>
        </w:rPr>
        <w:br/>
      </w:r>
    </w:p>
    <w:p w14:paraId="7EBB8F38" w14:textId="62DE71F0" w:rsidR="00FA0C77" w:rsidRDefault="00490F93" w:rsidP="00490F93">
      <w:pPr>
        <w:pStyle w:val="PanasonicFlietext"/>
        <w:rPr>
          <w:rFonts w:ascii="Courier" w:hAnsi="Courier" w:cs="Courier"/>
        </w:rPr>
      </w:pPr>
      <w:r w:rsidRPr="00490F93">
        <w:t>Panasonic präsentiert mit der MX700E-Serie beeindruckende 4K-Google TVs, die alle Streamingdienste auf einem einzigen Bildschirm vereinen. Mit weit über 400.000 Filmen und TV-Folgen, die über mehr als 10.000 Apps verfügbar sind, bringen die Google TVs der MX700E-Serie das Film-Streaming und Live-TV auf die nächste Ebene. Sie vereinen die beste Unterhaltung aus allen Apps und organisieren alles ganz nach den Wünschen ihrer Benutzer. Mit personalisierten Empfehlungen von Google können neue Filme und Serien entdeckt werden – basierend auf dem, was der Benutzer angeschaut hat und was ihn interessiert. Dank Chromecast Built-in™ lassen sich Filme, Sendungen, Fotos und mehr ganz einfach von einem Smartphone oder Tablet direkt auf den Fernseher übertragen. Diese neuen Fernseher sind hilfreicher denn je. Bitten Sie einfach den Google Assistant, Filme zu finden, Apps zu streamen, Musik abzuspielen und den Fernseher zu steuern – alles mit Ihrer Stimme. Erhalten Sie sogar Antworten, steuern Sie Smart-Home-Geräte und mehr. Drücken Sie einfach die Google Assistant-Taste auf der Fernbedienung, um loszulegen.</w:t>
      </w:r>
      <w:r>
        <w:br/>
      </w:r>
    </w:p>
    <w:p w14:paraId="45ED6D1F" w14:textId="77777777" w:rsidR="00490F93" w:rsidRPr="003F5F50" w:rsidRDefault="00490F93" w:rsidP="00490F93">
      <w:pPr>
        <w:pStyle w:val="NurText"/>
        <w:outlineLvl w:val="0"/>
        <w:rPr>
          <w:rFonts w:ascii="DIN-Bold" w:hAnsi="DIN-Bold"/>
          <w:b/>
          <w:bCs/>
        </w:rPr>
      </w:pPr>
      <w:r>
        <w:rPr>
          <w:rFonts w:ascii="DIN-Bold" w:hAnsi="DIN-Bold"/>
          <w:b/>
          <w:bCs/>
        </w:rPr>
        <w:t>Packende</w:t>
      </w:r>
      <w:r w:rsidRPr="00A775EE">
        <w:rPr>
          <w:rFonts w:ascii="DIN-Bold" w:hAnsi="DIN-Bold"/>
          <w:b/>
          <w:bCs/>
        </w:rPr>
        <w:t xml:space="preserve"> </w:t>
      </w:r>
      <w:r>
        <w:rPr>
          <w:rFonts w:ascii="DIN-Bold" w:hAnsi="DIN-Bold"/>
          <w:b/>
          <w:bCs/>
        </w:rPr>
        <w:t>4K Bildwiedergabe</w:t>
      </w:r>
      <w:r w:rsidRPr="003F5F50">
        <w:rPr>
          <w:rFonts w:ascii="DIN-Bold" w:hAnsi="DIN-Bold"/>
          <w:b/>
          <w:bCs/>
        </w:rPr>
        <w:t xml:space="preserve"> </w:t>
      </w:r>
    </w:p>
    <w:p w14:paraId="4A76E43A" w14:textId="34D09523" w:rsidR="001732C1" w:rsidRPr="00490F93" w:rsidRDefault="00490F93" w:rsidP="001732C1">
      <w:pPr>
        <w:pStyle w:val="PanasonicFlietext"/>
      </w:pPr>
      <w:r w:rsidRPr="00332B15">
        <w:t>Die neue</w:t>
      </w:r>
      <w:r>
        <w:t>n</w:t>
      </w:r>
      <w:r w:rsidRPr="00332B15">
        <w:t xml:space="preserve"> LED-Fernseher</w:t>
      </w:r>
      <w:r>
        <w:t xml:space="preserve"> der MX700E-Serie</w:t>
      </w:r>
      <w:r w:rsidRPr="00332B15">
        <w:t xml:space="preserve"> von Panasonic bieten eine atemberaubende Bildqualität und liefern </w:t>
      </w:r>
      <w:r>
        <w:t>realistische</w:t>
      </w:r>
      <w:r w:rsidRPr="00332B15">
        <w:t xml:space="preserve"> Farben, hohe Kontraste und eine bemerkenswerte Helligkeit</w:t>
      </w:r>
      <w:r>
        <w:t xml:space="preserve">, </w:t>
      </w:r>
      <w:r w:rsidRPr="00332B15">
        <w:t xml:space="preserve">4K-Inhalte </w:t>
      </w:r>
      <w:r>
        <w:t xml:space="preserve">werden somit eindrucksvoll </w:t>
      </w:r>
      <w:r w:rsidRPr="00332B15">
        <w:t>zum Leben zu erweck</w:t>
      </w:r>
      <w:r>
        <w:t>t</w:t>
      </w:r>
      <w:r w:rsidRPr="00332B15">
        <w:t>.</w:t>
      </w:r>
      <w:r>
        <w:t xml:space="preserve"> Darüber hinaus</w:t>
      </w:r>
      <w:r w:rsidRPr="00332B15">
        <w:t xml:space="preserve"> ist die </w:t>
      </w:r>
      <w:r w:rsidRPr="00332B15">
        <w:lastRenderedPageBreak/>
        <w:t xml:space="preserve">4K Color Engine </w:t>
      </w:r>
      <w:r>
        <w:t>von Panasonic</w:t>
      </w:r>
      <w:r w:rsidRPr="00332B15">
        <w:t xml:space="preserve"> darauf ausgelegt, das Seherlebnis weiter zu verbessern, indem sie dunkle und helle Bereiche für </w:t>
      </w:r>
      <w:r>
        <w:t>eine realistische Wiedergabe</w:t>
      </w:r>
      <w:r w:rsidRPr="00332B15">
        <w:t xml:space="preserve"> optimiert und </w:t>
      </w:r>
      <w:r>
        <w:t>zudem</w:t>
      </w:r>
      <w:r w:rsidRPr="00332B15">
        <w:t xml:space="preserve"> Full-HD-Inhalte mit </w:t>
      </w:r>
      <w:r>
        <w:t>enormer</w:t>
      </w:r>
      <w:r w:rsidRPr="00332B15">
        <w:t xml:space="preserve"> Detail</w:t>
      </w:r>
      <w:r>
        <w:t>treue</w:t>
      </w:r>
      <w:r w:rsidRPr="00332B15">
        <w:t xml:space="preserve"> hochskaliert.</w:t>
      </w:r>
      <w:r>
        <w:t xml:space="preserve"> Damit</w:t>
      </w:r>
      <w:r w:rsidRPr="00C73D8E">
        <w:t xml:space="preserve"> Filme genau so aussehen, wie der Regisseur es beabsichtigt hat, sorgt der Filmmaker-Modus für eine </w:t>
      </w:r>
      <w:r>
        <w:t>unveränderte, originalgetreue Bildw</w:t>
      </w:r>
      <w:r w:rsidRPr="00C73D8E">
        <w:t xml:space="preserve">iedergabe, während </w:t>
      </w:r>
      <w:r>
        <w:t>weitere</w:t>
      </w:r>
      <w:r w:rsidRPr="00C73D8E">
        <w:t xml:space="preserve"> </w:t>
      </w:r>
      <w:r>
        <w:t>Presets</w:t>
      </w:r>
      <w:r w:rsidRPr="00C73D8E">
        <w:t xml:space="preserve"> </w:t>
      </w:r>
      <w:r>
        <w:t>wie „</w:t>
      </w:r>
      <w:r w:rsidRPr="00C73D8E">
        <w:t>Standard</w:t>
      </w:r>
      <w:r>
        <w:t>“</w:t>
      </w:r>
      <w:r w:rsidRPr="00C73D8E">
        <w:t xml:space="preserve">, </w:t>
      </w:r>
      <w:r>
        <w:t>„</w:t>
      </w:r>
      <w:r w:rsidRPr="00C73D8E">
        <w:t>Lebendig</w:t>
      </w:r>
      <w:r>
        <w:t>“</w:t>
      </w:r>
      <w:r w:rsidRPr="00C73D8E">
        <w:t xml:space="preserve">, </w:t>
      </w:r>
      <w:r>
        <w:t>„</w:t>
      </w:r>
      <w:r w:rsidRPr="00C73D8E">
        <w:t>Sport</w:t>
      </w:r>
      <w:r>
        <w:t>“</w:t>
      </w:r>
      <w:r w:rsidRPr="00C73D8E">
        <w:t xml:space="preserve">, </w:t>
      </w:r>
      <w:r>
        <w:t>„</w:t>
      </w:r>
      <w:r w:rsidRPr="00C73D8E">
        <w:t>Film</w:t>
      </w:r>
      <w:r>
        <w:t>“</w:t>
      </w:r>
      <w:r w:rsidRPr="00C73D8E">
        <w:t xml:space="preserve">, </w:t>
      </w:r>
      <w:r>
        <w:t>„</w:t>
      </w:r>
      <w:r w:rsidRPr="00C73D8E">
        <w:t>Spiel</w:t>
      </w:r>
      <w:r>
        <w:t>“</w:t>
      </w:r>
      <w:r w:rsidRPr="00C73D8E">
        <w:t xml:space="preserve"> </w:t>
      </w:r>
      <w:r>
        <w:t xml:space="preserve">und auch „Dolby </w:t>
      </w:r>
      <w:r w:rsidRPr="00C73D8E">
        <w:t>Vision®</w:t>
      </w:r>
      <w:r w:rsidRPr="00D46194">
        <w:rPr>
          <w:vertAlign w:val="superscript"/>
        </w:rPr>
        <w:t>2</w:t>
      </w:r>
      <w:r>
        <w:t>“ da</w:t>
      </w:r>
      <w:r w:rsidRPr="00C73D8E">
        <w:t>für sorgen, dass alle Inhalte</w:t>
      </w:r>
      <w:r>
        <w:t xml:space="preserve"> je nach Vorliebe in bestmöglicher Qualität dargestellt werden. </w:t>
      </w:r>
      <w:r w:rsidRPr="00D664BE">
        <w:t xml:space="preserve">Um diese </w:t>
      </w:r>
      <w:r>
        <w:t>erstklassige Bildqualität</w:t>
      </w:r>
      <w:r w:rsidRPr="00D664BE">
        <w:t xml:space="preserve"> </w:t>
      </w:r>
      <w:r>
        <w:t>optimal</w:t>
      </w:r>
      <w:r w:rsidRPr="00D664BE">
        <w:t xml:space="preserve"> auszunutzen, werden</w:t>
      </w:r>
      <w:r>
        <w:t xml:space="preserve"> </w:t>
      </w:r>
      <w:r w:rsidRPr="00D664BE">
        <w:t xml:space="preserve">HDR-Formate (High Dynamic Range) </w:t>
      </w:r>
      <w:r>
        <w:t>wie</w:t>
      </w:r>
      <w:r w:rsidRPr="00D664BE">
        <w:t xml:space="preserve"> Dolby Vision®</w:t>
      </w:r>
      <w:r>
        <w:t xml:space="preserve"> und</w:t>
      </w:r>
      <w:r w:rsidRPr="00D664BE">
        <w:t xml:space="preserve"> HDR </w:t>
      </w:r>
      <w:r>
        <w:t>10 unterstützt. Zusätzlich sorgt</w:t>
      </w:r>
      <w:r w:rsidRPr="00D664BE">
        <w:t xml:space="preserve"> HLG Photo</w:t>
      </w:r>
      <w:r>
        <w:t xml:space="preserve"> dafür</w:t>
      </w:r>
      <w:r w:rsidRPr="00D664BE">
        <w:t>, das</w:t>
      </w:r>
      <w:r>
        <w:t>s</w:t>
      </w:r>
      <w:r w:rsidRPr="00D664BE">
        <w:t xml:space="preserve"> </w:t>
      </w:r>
      <w:r>
        <w:t>auch</w:t>
      </w:r>
      <w:r w:rsidRPr="00D664BE">
        <w:t xml:space="preserve"> Foto</w:t>
      </w:r>
      <w:r>
        <w:t xml:space="preserve">s mit bestmöglichem Kontrast im </w:t>
      </w:r>
      <w:r w:rsidRPr="00D664BE">
        <w:t>HDR</w:t>
      </w:r>
      <w:r>
        <w:t>-Format dargestellt werden</w:t>
      </w:r>
      <w:r w:rsidRPr="00D664BE">
        <w:t>.</w:t>
      </w:r>
    </w:p>
    <w:p w14:paraId="252490A9" w14:textId="77777777" w:rsidR="00FA0C77" w:rsidRDefault="00FA0C77" w:rsidP="00FA0C77">
      <w:pPr>
        <w:pStyle w:val="PanasonicFlietext"/>
        <w:rPr>
          <w:rFonts w:ascii="Courier" w:hAnsi="Courier" w:cs="Courier"/>
        </w:rPr>
      </w:pPr>
    </w:p>
    <w:p w14:paraId="06CE7A77" w14:textId="10098489" w:rsidR="00FA0C77" w:rsidRPr="000A7378" w:rsidRDefault="00490F93" w:rsidP="00FA0C77">
      <w:pPr>
        <w:pStyle w:val="PanasonicFlietext"/>
        <w:rPr>
          <w:b/>
          <w:bCs/>
        </w:rPr>
      </w:pPr>
      <w:r>
        <w:rPr>
          <w:b/>
          <w:bCs/>
        </w:rPr>
        <w:t>Perfekt für Gamer</w:t>
      </w:r>
    </w:p>
    <w:p w14:paraId="0CAFDABD" w14:textId="5BE1E040" w:rsidR="001732C1" w:rsidRPr="00067242" w:rsidRDefault="00490F93" w:rsidP="00490F93">
      <w:pPr>
        <w:pStyle w:val="PanasonicFlietext"/>
        <w:rPr>
          <w:rFonts w:ascii="DIN-Regular" w:hAnsi="DIN-Regular"/>
          <w:color w:val="000000" w:themeColor="text1"/>
        </w:rPr>
      </w:pPr>
      <w:r w:rsidRPr="00490F93">
        <w:t>Einfacher als mit der neuen MX700E-Serie könnte der Wechsel vom Fernsehen zum Gaming nicht sein. Der über die Fernbedienung leicht zugängliche Spielemodus reduziert auf Tastendruck den Input-Lag und Latenz. Somit wird alles, was auf dem Bildschirm sehen ist, exakt und ohne Verzögerung den Tasten-Eingaben folgen. Gamer können so von einem deutlich flüssigeren Spielerlebnis profitieren. Neben diesem Auto-Low-Latency-Modus verfügen die MX700E-Modelle über die Vorteile von HDMI 2.1, einschließlich VRR und voller 4K-Auflösung, damit Spiele in atemberaubender Geschwindigkeit und realistischer Performance erlebt werden können. Für engagierte Streamer bieten die neuen Modelle Zugriff auf Twitch bei Google Play. Zusätzlich sorgt ein integrierter Mediaplayer dafür, dass sich bequem persönliche Multimedia-Inhalte wie Videos, Musik, Fotos, Spiele und mehr von USB-Sticks abspielen lassen.</w:t>
      </w:r>
    </w:p>
    <w:p w14:paraId="648ED7BB" w14:textId="6D68B9CA" w:rsidR="00FA0C77" w:rsidRPr="00EF4566" w:rsidRDefault="00FA0C77" w:rsidP="00EF4566">
      <w:pPr>
        <w:pStyle w:val="PanasonicFlietext"/>
      </w:pPr>
    </w:p>
    <w:p w14:paraId="56F70569" w14:textId="77777777" w:rsidR="00FA0C77" w:rsidRPr="00A775EE" w:rsidRDefault="00FA0C77" w:rsidP="00FA0C77">
      <w:pPr>
        <w:pStyle w:val="NurText"/>
        <w:outlineLvl w:val="0"/>
        <w:rPr>
          <w:rFonts w:ascii="DIN-Bold" w:hAnsi="DIN-Bold"/>
          <w:b/>
          <w:bCs/>
          <w:color w:val="000000" w:themeColor="text1"/>
        </w:rPr>
      </w:pPr>
      <w:r w:rsidRPr="00A775EE">
        <w:rPr>
          <w:rFonts w:ascii="DIN-Bold" w:hAnsi="DIN-Bold"/>
          <w:b/>
          <w:bCs/>
          <w:color w:val="000000" w:themeColor="text1"/>
        </w:rPr>
        <w:t>Preise und Verfügbarkeit</w:t>
      </w:r>
    </w:p>
    <w:p w14:paraId="0364EEC4" w14:textId="77777777" w:rsidR="00490F93" w:rsidRPr="00EC1991" w:rsidRDefault="00490F93" w:rsidP="00490F93">
      <w:pPr>
        <w:pStyle w:val="NurText"/>
        <w:outlineLvl w:val="0"/>
        <w:rPr>
          <w:rFonts w:ascii="DIN-Bold" w:hAnsi="DIN-Bold"/>
          <w:color w:val="000000" w:themeColor="text1"/>
        </w:rPr>
      </w:pPr>
      <w:r w:rsidRPr="00EC1991">
        <w:rPr>
          <w:rFonts w:ascii="DIN-Bold" w:hAnsi="DIN-Bold"/>
          <w:color w:val="000000" w:themeColor="text1"/>
        </w:rPr>
        <w:t>TX-43MX700E, voraussichtlich erhältlich ab September 2023, Preis (UVP): 599,- Euro</w:t>
      </w:r>
    </w:p>
    <w:p w14:paraId="52287DD0" w14:textId="77777777" w:rsidR="00490F93" w:rsidRPr="00EC1991" w:rsidRDefault="00490F93" w:rsidP="00490F93">
      <w:pPr>
        <w:pStyle w:val="NurText"/>
        <w:outlineLvl w:val="0"/>
        <w:rPr>
          <w:rFonts w:ascii="DIN-Bold" w:hAnsi="DIN-Bold"/>
          <w:color w:val="000000" w:themeColor="text1"/>
        </w:rPr>
      </w:pPr>
      <w:r w:rsidRPr="00EC1991">
        <w:rPr>
          <w:rFonts w:ascii="DIN-Bold" w:hAnsi="DIN-Bold"/>
          <w:color w:val="000000" w:themeColor="text1"/>
        </w:rPr>
        <w:t>TX-50MX700E, voraussichtlich erhältlich ab September 2023, Preis (UVP): 749,- Euro</w:t>
      </w:r>
    </w:p>
    <w:p w14:paraId="766F7FA2" w14:textId="77777777" w:rsidR="00490F93" w:rsidRPr="00EC1991" w:rsidRDefault="00490F93" w:rsidP="00490F93">
      <w:pPr>
        <w:pStyle w:val="NurText"/>
        <w:outlineLvl w:val="0"/>
        <w:rPr>
          <w:rFonts w:ascii="DIN-Bold" w:hAnsi="DIN-Bold"/>
          <w:color w:val="000000" w:themeColor="text1"/>
        </w:rPr>
      </w:pPr>
      <w:r w:rsidRPr="00EC1991">
        <w:rPr>
          <w:rFonts w:ascii="DIN-Bold" w:hAnsi="DIN-Bold"/>
          <w:color w:val="000000" w:themeColor="text1"/>
        </w:rPr>
        <w:t>TX-55MX700E, voraussichtlich erhältlich ab September 2023, Preis (UVP): 799,- Euro</w:t>
      </w:r>
    </w:p>
    <w:p w14:paraId="2E805959" w14:textId="77777777" w:rsidR="00490F93" w:rsidRPr="00EC1991" w:rsidRDefault="00490F93" w:rsidP="00490F93">
      <w:pPr>
        <w:pStyle w:val="NurText"/>
        <w:outlineLvl w:val="0"/>
        <w:rPr>
          <w:rFonts w:ascii="DIN-Bold" w:hAnsi="DIN-Bold"/>
          <w:color w:val="000000" w:themeColor="text1"/>
        </w:rPr>
      </w:pPr>
      <w:r w:rsidRPr="00EC1991">
        <w:rPr>
          <w:rFonts w:ascii="DIN-Bold" w:hAnsi="DIN-Bold"/>
          <w:color w:val="000000" w:themeColor="text1"/>
        </w:rPr>
        <w:t>TX-65MX700E, voraussichtlich erhältlich ab September 2023, Preis (UVP): 999,- Euro</w:t>
      </w:r>
    </w:p>
    <w:p w14:paraId="32B51588" w14:textId="77777777" w:rsidR="00490F93" w:rsidRPr="00490F93" w:rsidRDefault="00490F93" w:rsidP="00490F93">
      <w:pPr>
        <w:pStyle w:val="PanasonicFlietext"/>
        <w:rPr>
          <w:sz w:val="16"/>
          <w:szCs w:val="16"/>
        </w:rPr>
      </w:pPr>
      <w:r>
        <w:rPr>
          <w:b/>
          <w:bCs/>
          <w:color w:val="000000" w:themeColor="text1"/>
        </w:rPr>
        <w:br/>
      </w:r>
      <w:r w:rsidR="00EF4566">
        <w:rPr>
          <w:b/>
          <w:bCs/>
          <w:color w:val="000000" w:themeColor="text1"/>
        </w:rPr>
        <w:br/>
      </w:r>
      <w:r w:rsidRPr="00490F93">
        <w:rPr>
          <w:sz w:val="16"/>
          <w:szCs w:val="16"/>
        </w:rPr>
        <w:t>1 Google TV ist der Name des Software-Erlebnisses dieses Geräts und eine Marke von Google LLC. Google, Chromecast integriert und Google Play sind Marken von Google LLC.</w:t>
      </w:r>
    </w:p>
    <w:p w14:paraId="3D7DD668" w14:textId="6807DB6B" w:rsidR="001732C1" w:rsidRPr="00490F93" w:rsidRDefault="00490F93" w:rsidP="00490F93">
      <w:pPr>
        <w:pStyle w:val="PanasonicFlietext"/>
        <w:rPr>
          <w:rFonts w:ascii="Courier" w:hAnsi="Courier" w:cs="Courier"/>
          <w:i/>
          <w:iCs/>
          <w:color w:val="000000" w:themeColor="text1"/>
          <w:sz w:val="16"/>
          <w:szCs w:val="16"/>
        </w:rPr>
      </w:pPr>
      <w:r w:rsidRPr="00490F93">
        <w:rPr>
          <w:sz w:val="16"/>
          <w:szCs w:val="16"/>
        </w:rPr>
        <w:t>2 Dolby, Dolby Vision, Dolby Atmos und das Doppel-D-Symbol sind eingetragene Marken der Dolby Laboratories Licensing Corporation.</w:t>
      </w:r>
    </w:p>
    <w:p w14:paraId="30053822" w14:textId="0760F5A5" w:rsidR="00FA0C77" w:rsidRPr="00042BEF" w:rsidRDefault="00EF4566" w:rsidP="001732C1">
      <w:pPr>
        <w:pStyle w:val="PanasonicFlietext"/>
      </w:pPr>
      <w:r w:rsidRPr="00042BEF">
        <w:rPr>
          <w:b/>
          <w:bCs/>
          <w:color w:val="000000" w:themeColor="text1"/>
        </w:rPr>
        <w:br/>
      </w:r>
    </w:p>
    <w:p w14:paraId="53474817" w14:textId="38336029" w:rsidR="00FA0C77" w:rsidRPr="004525F7" w:rsidRDefault="00FA0C77" w:rsidP="00FA0C77">
      <w:pPr>
        <w:pStyle w:val="NurText"/>
        <w:tabs>
          <w:tab w:val="left" w:pos="2121"/>
        </w:tabs>
        <w:outlineLvl w:val="0"/>
        <w:rPr>
          <w:rFonts w:ascii="DIN-Bold" w:hAnsi="DIN-Bold"/>
        </w:rPr>
      </w:pPr>
      <w:r>
        <w:rPr>
          <w:rFonts w:ascii="DIN-Regular" w:hAnsi="DIN-Regular"/>
        </w:rPr>
        <w:t xml:space="preserve">Stand </w:t>
      </w:r>
      <w:r w:rsidR="00EF4566">
        <w:rPr>
          <w:rFonts w:ascii="DIN-Regular" w:hAnsi="DIN-Regular"/>
        </w:rPr>
        <w:t>Juni</w:t>
      </w:r>
      <w:r>
        <w:rPr>
          <w:rFonts w:ascii="DIN-Regular" w:hAnsi="DIN-Regular"/>
        </w:rPr>
        <w:t xml:space="preserve"> 2023: Änderungen ohne Ankündigung vorbehalten</w:t>
      </w:r>
    </w:p>
    <w:p w14:paraId="60165B33" w14:textId="77777777" w:rsidR="00FA0C77" w:rsidRPr="00FA0C77" w:rsidRDefault="00FA0C77" w:rsidP="00FA0C77">
      <w:pPr>
        <w:ind w:right="-57"/>
        <w:rPr>
          <w:rFonts w:ascii="DIN-Regular" w:hAnsi="DIN-Regular"/>
          <w:sz w:val="16"/>
          <w:szCs w:val="16"/>
          <w:lang w:val="de-DE"/>
        </w:rPr>
      </w:pPr>
      <w:r>
        <w:rPr>
          <w:rFonts w:ascii="DIN-Bold" w:hAnsi="DIN-Bold" w:cs="Arial"/>
          <w:color w:val="000000" w:themeColor="text1"/>
          <w:sz w:val="20"/>
          <w:lang w:val="de-DE"/>
        </w:rPr>
        <w:br/>
      </w:r>
      <w:r w:rsidRPr="00FA0C77">
        <w:rPr>
          <w:rFonts w:ascii="DIN-Regular" w:hAnsi="DIN-Regular"/>
          <w:sz w:val="16"/>
          <w:szCs w:val="16"/>
          <w:lang w:val="de-DE"/>
        </w:rPr>
        <w:t>*Technische Änderungen und Irrtümer vorbehalten</w:t>
      </w:r>
    </w:p>
    <w:p w14:paraId="7AFDF721" w14:textId="1CD1FB74" w:rsidR="00956CA3" w:rsidRDefault="00FA0C77" w:rsidP="00956CA3">
      <w:pPr>
        <w:ind w:right="-57"/>
        <w:rPr>
          <w:rFonts w:ascii="DIN-Bold" w:hAnsi="DIN-Bold" w:cs="Arial"/>
          <w:color w:val="000000" w:themeColor="text1"/>
          <w:sz w:val="20"/>
          <w:lang w:val="de-DE"/>
        </w:rPr>
      </w:pPr>
      <w:r>
        <w:rPr>
          <w:rFonts w:ascii="DIN-Bold" w:hAnsi="DIN-Bold" w:cs="Arial"/>
          <w:color w:val="000000" w:themeColor="text1"/>
          <w:sz w:val="20"/>
          <w:lang w:val="de-DE"/>
        </w:rPr>
        <w:lastRenderedPageBreak/>
        <w:br/>
      </w: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BB6D5D5"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 xml:space="preserve">Über </w:t>
      </w:r>
      <w:r w:rsidR="008E0E7C">
        <w:rPr>
          <w:rFonts w:ascii="DIN-Bold" w:hAnsi="DIN-Bold" w:cs="Arial"/>
          <w:b/>
          <w:color w:val="000000" w:themeColor="text1"/>
          <w:sz w:val="20"/>
          <w:u w:val="single"/>
          <w:lang w:val="de-DE"/>
        </w:rPr>
        <w:t>die Panasonic Group</w:t>
      </w:r>
    </w:p>
    <w:p w14:paraId="14D003AF" w14:textId="16513CA5" w:rsidR="00956CA3" w:rsidRPr="00956CA3" w:rsidRDefault="008E0E7C" w:rsidP="008E0E7C">
      <w:pPr>
        <w:ind w:right="13"/>
        <w:rPr>
          <w:rFonts w:ascii="DIN-Regular" w:hAnsi="DIN-Regular" w:cs="Arial"/>
          <w:color w:val="000000" w:themeColor="text1"/>
          <w:sz w:val="20"/>
          <w:lang w:val="de-DE"/>
        </w:rPr>
      </w:pPr>
      <w:r w:rsidRPr="008E0E7C">
        <w:rPr>
          <w:rFonts w:ascii="DIN-Regular" w:hAnsi="DIN-Regular" w:cs="Arial"/>
          <w:color w:val="000000" w:themeColor="text1"/>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w:t>
      </w:r>
      <w:r w:rsidR="001B2ABE">
        <w:rPr>
          <w:rFonts w:ascii="DIN-Regular" w:hAnsi="DIN-Regular" w:cs="Arial"/>
          <w:color w:val="000000" w:themeColor="text1"/>
          <w:sz w:val="20"/>
          <w:lang w:val="de-DE"/>
        </w:rPr>
        <w:t>Billionen</w:t>
      </w:r>
      <w:r w:rsidRPr="008E0E7C">
        <w:rPr>
          <w:rFonts w:ascii="DIN-Regular" w:hAnsi="DIN-Regular" w:cs="Arial"/>
          <w:color w:val="000000" w:themeColor="text1"/>
          <w:sz w:val="20"/>
          <w:lang w:val="de-DE"/>
        </w:rPr>
        <w:t xml:space="preserve"> Yen). </w:t>
      </w:r>
      <w:r>
        <w:rPr>
          <w:rFonts w:ascii="DIN-Regular" w:hAnsi="DIN-Regular" w:cs="Arial"/>
          <w:color w:val="000000" w:themeColor="text1"/>
          <w:sz w:val="20"/>
          <w:lang w:val="de-DE"/>
        </w:rPr>
        <w:br/>
      </w:r>
      <w:r>
        <w:rPr>
          <w:rFonts w:ascii="DIN-Regular" w:hAnsi="DIN-Regular" w:cs="Arial"/>
          <w:color w:val="000000" w:themeColor="text1"/>
          <w:sz w:val="20"/>
          <w:lang w:val="de-DE"/>
        </w:rPr>
        <w:br/>
      </w:r>
      <w:r w:rsidRPr="008E0E7C">
        <w:rPr>
          <w:rFonts w:ascii="DIN-Regular" w:hAnsi="DIN-Regular" w:cs="Arial"/>
          <w:color w:val="000000" w:themeColor="text1"/>
          <w:sz w:val="20"/>
          <w:lang w:val="de-DE"/>
        </w:rPr>
        <w:t>Wenn Sie mehr über die Panasonic Group erfahren möchten, besuchen Sie bitte: https://holdings.panasonic/global/</w:t>
      </w:r>
      <w:r w:rsidR="00956CA3"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77777777"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Panasonic Deutschland</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proofErr w:type="spellStart"/>
      <w:r w:rsidRPr="009C0BF0">
        <w:rPr>
          <w:rFonts w:ascii="DIN-Regular" w:eastAsia="Times New Roman" w:hAnsi="DIN-Regular"/>
          <w:color w:val="000000" w:themeColor="text1"/>
          <w:lang w:eastAsia="en-US"/>
        </w:rPr>
        <w:t>Winsbergring</w:t>
      </w:r>
      <w:proofErr w:type="spellEnd"/>
      <w:r w:rsidRPr="009C0BF0">
        <w:rPr>
          <w:rFonts w:ascii="DIN-Regular" w:eastAsia="Times New Roman" w:hAnsi="DIN-Regular"/>
          <w:color w:val="000000" w:themeColor="text1"/>
          <w:lang w:eastAsia="en-US"/>
        </w:rPr>
        <w:t xml:space="preserve"> 15</w:t>
      </w:r>
    </w:p>
    <w:p w14:paraId="4E8EB769"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22525 Hamburg</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77777777"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t>Michael Langbehn</w:t>
      </w:r>
      <w:r w:rsidRPr="009C0BF0">
        <w:rPr>
          <w:rFonts w:ascii="DIN-Regular" w:hAnsi="DIN-Regular"/>
          <w:color w:val="000000" w:themeColor="text1"/>
          <w:sz w:val="20"/>
          <w:szCs w:val="20"/>
        </w:rPr>
        <w:br/>
        <w:t xml:space="preserve">Tel.: 040 / 8549-0 </w:t>
      </w:r>
      <w:r w:rsidRPr="009C0BF0">
        <w:rPr>
          <w:rFonts w:ascii="DIN-Regular" w:hAnsi="DIN-Regular"/>
          <w:color w:val="000000" w:themeColor="text1"/>
          <w:sz w:val="20"/>
          <w:szCs w:val="20"/>
        </w:rPr>
        <w:br/>
        <w:t xml:space="preserve">E-Mail: </w:t>
      </w:r>
      <w:hyperlink r:id="rId13" w:history="1">
        <w:r w:rsidRPr="009C0BF0">
          <w:rPr>
            <w:rStyle w:val="Hyperlink"/>
            <w:rFonts w:ascii="DIN-Regular" w:hAnsi="DIN-Regular"/>
            <w:color w:val="000000" w:themeColor="text1"/>
            <w:sz w:val="20"/>
            <w:szCs w:val="20"/>
          </w:rPr>
          <w:t>presse.kontakt</w:t>
        </w:r>
        <w:r w:rsidRPr="009C0BF0">
          <w:rPr>
            <w:rStyle w:val="Hyperlink"/>
            <w:rFonts w:cs="Arial"/>
            <w:color w:val="000000" w:themeColor="text1"/>
            <w:sz w:val="20"/>
            <w:szCs w:val="20"/>
          </w:rPr>
          <w:t>@</w:t>
        </w:r>
        <w:r w:rsidRPr="009C0BF0">
          <w:rPr>
            <w:rStyle w:val="Hyperlink"/>
            <w:rFonts w:ascii="DIN-Regular" w:hAnsi="DIN-Regular"/>
            <w:color w:val="000000" w:themeColor="text1"/>
            <w:sz w:val="20"/>
            <w:szCs w:val="20"/>
          </w:rPr>
          <w:t>eu.panasonic.com</w:t>
        </w:r>
      </w:hyperlink>
    </w:p>
    <w:p w14:paraId="30863B6D" w14:textId="77777777" w:rsidR="00956CA3" w:rsidRDefault="00956CA3" w:rsidP="006735E4">
      <w:pPr>
        <w:pStyle w:val="PanaTVIntro"/>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77AA" w14:textId="77777777" w:rsidR="00130F0A" w:rsidRDefault="00130F0A">
      <w:r>
        <w:separator/>
      </w:r>
    </w:p>
  </w:endnote>
  <w:endnote w:type="continuationSeparator" w:id="0">
    <w:p w14:paraId="7EB42051" w14:textId="77777777" w:rsidR="00130F0A" w:rsidRDefault="001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altName w:val="Cambria"/>
    <w:panose1 w:val="00000000000000000000"/>
    <w:charset w:val="00"/>
    <w:family w:val="auto"/>
    <w:pitch w:val="variable"/>
    <w:sig w:usb0="00000003" w:usb1="00000000" w:usb2="00000000" w:usb3="00000000" w:csb0="00000001" w:csb1="00000000"/>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C70A" w14:textId="77777777" w:rsidR="00130F0A" w:rsidRDefault="00130F0A">
      <w:r>
        <w:separator/>
      </w:r>
    </w:p>
  </w:footnote>
  <w:footnote w:type="continuationSeparator" w:id="0">
    <w:p w14:paraId="7652F365" w14:textId="77777777" w:rsidR="00130F0A" w:rsidRDefault="0013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2BEF"/>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14D"/>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0F0A"/>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32C1"/>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2ABE"/>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9FC"/>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5FC5"/>
    <w:rsid w:val="00396B1C"/>
    <w:rsid w:val="00397164"/>
    <w:rsid w:val="003A01B7"/>
    <w:rsid w:val="003A053C"/>
    <w:rsid w:val="003A1031"/>
    <w:rsid w:val="003A23A9"/>
    <w:rsid w:val="003A2B62"/>
    <w:rsid w:val="003A3E7C"/>
    <w:rsid w:val="003A5C1D"/>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34B"/>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0F93"/>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2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0E7C"/>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4E1A"/>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5D21"/>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C72FD"/>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76EC4"/>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566"/>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184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C77"/>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0A4"/>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 w:type="paragraph" w:customStyle="1" w:styleId="PanasonicSubline">
    <w:name w:val="Panasonic_Subline"/>
    <w:basedOn w:val="Standard"/>
    <w:qFormat/>
    <w:rsid w:val="00BA5D21"/>
    <w:pPr>
      <w:framePr w:w="7806" w:h="295" w:hSpace="142" w:wrap="around" w:vAnchor="page" w:hAnchor="page" w:x="908" w:y="4991" w:anchorLock="1"/>
    </w:pPr>
    <w:rPr>
      <w:rFonts w:ascii="Times" w:hAnsi="Time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kontakt@eu.panason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2.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3.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868</Words>
  <Characters>5936</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10-FY2023-Neue Panasonic Google TVs der MZ800E-Serie.docx</vt:lpstr>
    </vt:vector>
  </TitlesOfParts>
  <Manager/>
  <Company>Panasonic Broadcast Europe</Company>
  <LinksUpToDate>false</LinksUpToDate>
  <CharactersWithSpaces>6763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12-FY2023-Panasonic 4K-LED-TVs MX700E</dc:title>
  <dc:subject/>
  <dc:creator>bb</dc:creator>
  <cp:keywords/>
  <dc:description/>
  <cp:lastModifiedBy>Sven Burmeister</cp:lastModifiedBy>
  <cp:revision>24</cp:revision>
  <cp:lastPrinted>2021-07-28T14:50:00Z</cp:lastPrinted>
  <dcterms:created xsi:type="dcterms:W3CDTF">2022-04-06T07:45:00Z</dcterms:created>
  <dcterms:modified xsi:type="dcterms:W3CDTF">2023-06-12T11:34:00Z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